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207FE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Перечень документов для разрешения</w:t>
      </w:r>
    </w:p>
    <w:p w14:paraId="3EE98526" w14:textId="6ABE1CB9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на совершение сделки с имуществом несовершеннолетнего</w:t>
      </w:r>
      <w:r w:rsidR="0053018A">
        <w:rPr>
          <w:rFonts w:ascii="Times New Roman" w:hAnsi="Times New Roman"/>
          <w:b/>
          <w:sz w:val="28"/>
          <w:szCs w:val="24"/>
          <w:u w:val="single"/>
        </w:rPr>
        <w:t xml:space="preserve"> (денежные средства)</w:t>
      </w:r>
    </w:p>
    <w:p w14:paraId="1FA5CF9C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14:paraId="371A4E1E" w14:textId="7777777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Все подлинники документов предоставляются в </w:t>
      </w:r>
      <w:proofErr w:type="gramStart"/>
      <w:r>
        <w:rPr>
          <w:rFonts w:ascii="Times New Roman" w:hAnsi="Times New Roman"/>
          <w:b/>
          <w:bCs/>
          <w:sz w:val="28"/>
          <w:szCs w:val="24"/>
        </w:rPr>
        <w:t>МФЦ  на</w:t>
      </w:r>
      <w:proofErr w:type="gramEnd"/>
      <w:r>
        <w:rPr>
          <w:rFonts w:ascii="Times New Roman" w:hAnsi="Times New Roman"/>
          <w:b/>
          <w:bCs/>
          <w:sz w:val="28"/>
          <w:szCs w:val="24"/>
        </w:rPr>
        <w:t xml:space="preserve"> получение услуги: «выдача предварительного разрешения органа опеки и попечительства, затрагивающего осуществление имущественных прав несовершеннолетнего подопечного».</w:t>
      </w:r>
    </w:p>
    <w:p w14:paraId="0733A274" w14:textId="65CC813C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случае наличия вопросов: 8(496)</w:t>
      </w:r>
      <w:r w:rsidR="0053018A">
        <w:rPr>
          <w:rFonts w:ascii="Times New Roman" w:hAnsi="Times New Roman"/>
          <w:b/>
          <w:bCs/>
          <w:sz w:val="28"/>
          <w:szCs w:val="24"/>
        </w:rPr>
        <w:t>580-01-66</w:t>
      </w:r>
    </w:p>
    <w:p w14:paraId="62EBEF8A" w14:textId="4BCEADCC" w:rsidR="00CE4514" w:rsidRDefault="0053018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Заведующий отделом защиты имущественных и неимущественных прав –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Бородкова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Татьяна Александровна</w:t>
      </w:r>
    </w:p>
    <w:p w14:paraId="738E0335" w14:textId="77777777" w:rsidR="00CE4514" w:rsidRDefault="00CE4514" w:rsidP="00CE4514">
      <w:pPr>
        <w:spacing w:after="200" w:line="276" w:lineRule="auto"/>
        <w:ind w:left="360"/>
        <w:contextualSpacing/>
        <w:rPr>
          <w:rFonts w:ascii="Times New Roman" w:hAnsi="Times New Roman"/>
          <w:sz w:val="28"/>
          <w:szCs w:val="24"/>
        </w:rPr>
      </w:pPr>
    </w:p>
    <w:p w14:paraId="39B08BFB" w14:textId="77777777" w:rsidR="00CE4514" w:rsidRDefault="00CE4514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Свидетельство о рождении ребенка</w:t>
      </w:r>
    </w:p>
    <w:p w14:paraId="54C5C533" w14:textId="77777777" w:rsidR="0053018A" w:rsidRPr="0053018A" w:rsidRDefault="00CE4514" w:rsidP="0056341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53018A">
        <w:rPr>
          <w:rFonts w:ascii="Times New Roman" w:hAnsi="Times New Roman"/>
          <w:sz w:val="28"/>
          <w:szCs w:val="24"/>
        </w:rPr>
        <w:t xml:space="preserve">Паспорта </w:t>
      </w:r>
      <w:r w:rsidR="0053018A">
        <w:rPr>
          <w:rFonts w:ascii="Times New Roman" w:hAnsi="Times New Roman"/>
          <w:sz w:val="28"/>
          <w:szCs w:val="24"/>
        </w:rPr>
        <w:t>законных представителей (одного из них, в случае смерти другого)</w:t>
      </w:r>
      <w:r w:rsidRPr="0053018A">
        <w:rPr>
          <w:rFonts w:ascii="Times New Roman" w:hAnsi="Times New Roman"/>
          <w:sz w:val="28"/>
          <w:szCs w:val="24"/>
        </w:rPr>
        <w:t xml:space="preserve"> и ребенка старше 14 лет (2 стр.)</w:t>
      </w:r>
      <w:r w:rsidR="0053018A" w:rsidRPr="0053018A">
        <w:t xml:space="preserve"> </w:t>
      </w:r>
    </w:p>
    <w:p w14:paraId="44F6E1B8" w14:textId="17BA8A4D" w:rsidR="00CE4514" w:rsidRPr="0053018A" w:rsidRDefault="0053018A" w:rsidP="0056341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</w:t>
      </w:r>
      <w:r w:rsidRPr="0053018A">
        <w:rPr>
          <w:rFonts w:ascii="Times New Roman" w:hAnsi="Times New Roman"/>
          <w:sz w:val="28"/>
          <w:szCs w:val="24"/>
        </w:rPr>
        <w:t>видетельство о смерти</w:t>
      </w:r>
      <w:r>
        <w:rPr>
          <w:rFonts w:ascii="Times New Roman" w:hAnsi="Times New Roman"/>
          <w:sz w:val="28"/>
          <w:szCs w:val="24"/>
        </w:rPr>
        <w:t xml:space="preserve"> родителя</w:t>
      </w:r>
      <w:r w:rsidR="00584BEC">
        <w:rPr>
          <w:rFonts w:ascii="Times New Roman" w:hAnsi="Times New Roman"/>
          <w:sz w:val="28"/>
          <w:szCs w:val="24"/>
        </w:rPr>
        <w:t xml:space="preserve"> или наследодателя </w:t>
      </w:r>
      <w:r w:rsidR="00563414">
        <w:rPr>
          <w:rFonts w:ascii="Times New Roman" w:hAnsi="Times New Roman"/>
          <w:sz w:val="28"/>
          <w:szCs w:val="24"/>
        </w:rPr>
        <w:t>(</w:t>
      </w:r>
      <w:r>
        <w:rPr>
          <w:rFonts w:ascii="Times New Roman" w:hAnsi="Times New Roman"/>
          <w:sz w:val="28"/>
          <w:szCs w:val="24"/>
        </w:rPr>
        <w:t>в случае</w:t>
      </w:r>
      <w:r w:rsidR="00563414">
        <w:rPr>
          <w:rFonts w:ascii="Times New Roman" w:hAnsi="Times New Roman"/>
          <w:sz w:val="28"/>
          <w:szCs w:val="24"/>
        </w:rPr>
        <w:t xml:space="preserve"> распоряжения наследственным имуществом)</w:t>
      </w:r>
    </w:p>
    <w:p w14:paraId="4E3E18E6" w14:textId="77777777" w:rsidR="00CE4514" w:rsidRDefault="00CE4514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Заявления 2-х родителей и ребенка старше 14 лет</w:t>
      </w:r>
    </w:p>
    <w:p w14:paraId="3F4E0D37" w14:textId="4F0158BB" w:rsidR="00CE4514" w:rsidRDefault="00CE4514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Свидетельство о браке</w:t>
      </w:r>
      <w:r w:rsidR="0053018A">
        <w:rPr>
          <w:rFonts w:ascii="Times New Roman" w:hAnsi="Times New Roman"/>
          <w:sz w:val="28"/>
          <w:szCs w:val="24"/>
        </w:rPr>
        <w:t xml:space="preserve"> (о расторжении брака)</w:t>
      </w:r>
    </w:p>
    <w:p w14:paraId="2A9EE131" w14:textId="00F4FBE0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 w:rsidRPr="0053018A">
        <w:rPr>
          <w:rFonts w:ascii="Times New Roman" w:hAnsi="Times New Roman"/>
          <w:sz w:val="28"/>
          <w:szCs w:val="24"/>
        </w:rPr>
        <w:t xml:space="preserve">Справка с места постоянной регистрации несовершеннолетних детей </w:t>
      </w:r>
    </w:p>
    <w:p w14:paraId="5C0D680B" w14:textId="77777777" w:rsidR="00584BEC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Свидетельство о праве на наследство по закону (по завещанию)</w:t>
      </w:r>
    </w:p>
    <w:p w14:paraId="22D09D68" w14:textId="77777777" w:rsidR="00584BEC" w:rsidRDefault="00584BEC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Технический паспорт транспортного средства</w:t>
      </w:r>
    </w:p>
    <w:p w14:paraId="5466E887" w14:textId="77777777" w:rsidR="00584BEC" w:rsidRDefault="00584BEC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ПТС транспортного средства</w:t>
      </w:r>
    </w:p>
    <w:p w14:paraId="51D23A8B" w14:textId="0F6D5F2E" w:rsidR="0053018A" w:rsidRDefault="00584BEC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Справка об оценке транспортного средства</w:t>
      </w:r>
      <w:r w:rsidR="0053018A">
        <w:rPr>
          <w:rFonts w:ascii="Times New Roman" w:hAnsi="Times New Roman"/>
          <w:sz w:val="28"/>
          <w:szCs w:val="24"/>
        </w:rPr>
        <w:t xml:space="preserve"> </w:t>
      </w:r>
    </w:p>
    <w:p w14:paraId="2D601FFB" w14:textId="1AD71447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Документы, подтверждающие </w:t>
      </w:r>
      <w:r w:rsidR="00584BEC">
        <w:rPr>
          <w:rFonts w:ascii="Times New Roman" w:hAnsi="Times New Roman"/>
          <w:sz w:val="28"/>
          <w:szCs w:val="24"/>
        </w:rPr>
        <w:t>зачисление</w:t>
      </w:r>
      <w:r>
        <w:rPr>
          <w:rFonts w:ascii="Times New Roman" w:hAnsi="Times New Roman"/>
          <w:sz w:val="28"/>
          <w:szCs w:val="24"/>
        </w:rPr>
        <w:t xml:space="preserve"> денежных средств </w:t>
      </w:r>
      <w:r w:rsidR="00584BEC">
        <w:rPr>
          <w:rFonts w:ascii="Times New Roman" w:hAnsi="Times New Roman"/>
          <w:sz w:val="28"/>
          <w:szCs w:val="24"/>
        </w:rPr>
        <w:t xml:space="preserve">на имя ребенка </w:t>
      </w:r>
      <w:r>
        <w:rPr>
          <w:rFonts w:ascii="Times New Roman" w:hAnsi="Times New Roman"/>
          <w:sz w:val="28"/>
          <w:szCs w:val="24"/>
        </w:rPr>
        <w:t>(</w:t>
      </w:r>
      <w:r w:rsidR="00584BEC">
        <w:rPr>
          <w:rFonts w:ascii="Times New Roman" w:hAnsi="Times New Roman"/>
          <w:sz w:val="28"/>
          <w:szCs w:val="24"/>
        </w:rPr>
        <w:t>реквизиты расчетного счета, открытого на имя несовершеннолетнего, в случае перерегистрации транспортного средства с правом продажи</w:t>
      </w:r>
      <w:r>
        <w:rPr>
          <w:rFonts w:ascii="Times New Roman" w:hAnsi="Times New Roman"/>
          <w:sz w:val="28"/>
          <w:szCs w:val="24"/>
        </w:rPr>
        <w:t>)</w:t>
      </w:r>
      <w:bookmarkStart w:id="0" w:name="_GoBack"/>
      <w:bookmarkEnd w:id="0"/>
    </w:p>
    <w:p w14:paraId="27ED2236" w14:textId="77777777" w:rsidR="0045538D" w:rsidRDefault="0045538D" w:rsidP="0053018A">
      <w:pPr>
        <w:jc w:val="both"/>
      </w:pPr>
    </w:p>
    <w:sectPr w:rsidR="0045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38D"/>
    <w:rsid w:val="0045538D"/>
    <w:rsid w:val="0053018A"/>
    <w:rsid w:val="00563414"/>
    <w:rsid w:val="00584BEC"/>
    <w:rsid w:val="00C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46D48"/>
  <w15:chartTrackingRefBased/>
  <w15:docId w15:val="{93F625D1-E0AC-4622-A9FF-E54F288A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2020-10-06T07:07:00Z</dcterms:created>
  <dcterms:modified xsi:type="dcterms:W3CDTF">2020-10-06T07:07:00Z</dcterms:modified>
</cp:coreProperties>
</file>